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4E036A" w:rsidRPr="005272EB" w:rsidRDefault="00146828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>
              <w:rPr>
                <w:rFonts w:ascii="Calibri" w:eastAsia="Calibri" w:hAnsi="Calibri" w:cs="Times New Roman"/>
                <w:color w:val="FF0000"/>
                <w:lang w:val="bg-BG"/>
              </w:rPr>
              <w:t xml:space="preserve">Предоставени са </w:t>
            </w:r>
            <w:r w:rsidR="005272EB" w:rsidRPr="005272EB">
              <w:rPr>
                <w:rFonts w:ascii="Calibri" w:eastAsia="Calibri" w:hAnsi="Calibri" w:cs="Times New Roman"/>
                <w:color w:val="FF0000"/>
                <w:lang w:val="bg-BG"/>
              </w:rPr>
              <w:t>доказат</w:t>
            </w:r>
            <w:r w:rsidR="000A2AAC">
              <w:rPr>
                <w:rFonts w:ascii="Calibri" w:eastAsia="Calibri" w:hAnsi="Calibri" w:cs="Times New Roman"/>
                <w:color w:val="FF0000"/>
                <w:lang w:val="bg-BG"/>
              </w:rPr>
              <w:t>елства, имащи  съществен, но не</w:t>
            </w:r>
            <w:r>
              <w:rPr>
                <w:rFonts w:ascii="Calibri" w:eastAsia="Calibri" w:hAnsi="Calibri" w:cs="Times New Roman"/>
                <w:color w:val="FF0000"/>
                <w:lang w:val="bg-BG"/>
              </w:rPr>
              <w:t xml:space="preserve"> </w:t>
            </w:r>
            <w:r w:rsidR="005272EB" w:rsidRPr="005272EB">
              <w:rPr>
                <w:rFonts w:ascii="Calibri" w:eastAsia="Calibri" w:hAnsi="Calibri" w:cs="Times New Roman"/>
                <w:color w:val="FF0000"/>
                <w:lang w:val="bg-BG"/>
              </w:rPr>
              <w:t>всеобхватен ефект</w:t>
            </w:r>
          </w:p>
          <w:p w:rsidR="005272EB" w:rsidRPr="005272EB" w:rsidRDefault="005272EB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1704D4">
              <w:rPr>
                <w:rFonts w:ascii="Calibri" w:eastAsia="Calibri" w:hAnsi="Calibri" w:cs="Times New Roman"/>
                <w:lang w:val="bg-BG"/>
              </w:rPr>
              <w:t xml:space="preserve">Приложени са доказателства, че общината прилага </w:t>
            </w:r>
            <w:proofErr w:type="spellStart"/>
            <w:r w:rsidRPr="001704D4">
              <w:rPr>
                <w:rFonts w:ascii="Calibri" w:eastAsia="Calibri" w:hAnsi="Calibri" w:cs="Times New Roman"/>
                <w:lang w:val="bg-BG"/>
              </w:rPr>
              <w:t>антидискриминационни</w:t>
            </w:r>
            <w:proofErr w:type="spellEnd"/>
            <w:r w:rsidRPr="001704D4">
              <w:rPr>
                <w:rFonts w:ascii="Calibri" w:eastAsia="Calibri" w:hAnsi="Calibri" w:cs="Times New Roman"/>
                <w:lang w:val="bg-BG"/>
              </w:rPr>
              <w:t xml:space="preserve"> мерки при публ</w:t>
            </w:r>
            <w:r w:rsidR="00512AE2" w:rsidRPr="001704D4">
              <w:rPr>
                <w:rFonts w:ascii="Calibri" w:eastAsia="Calibri" w:hAnsi="Calibri" w:cs="Times New Roman"/>
                <w:lang w:val="bg-BG"/>
              </w:rPr>
              <w:t>ичните си политики, изпълнява дейности и проекти, специално насочени към конкретни социални групи. Общината е приела и изпълнява стратегически документи за предоставяне на социални услуги и защита на уязвими социални групи</w:t>
            </w:r>
            <w:r w:rsidR="00512AE2">
              <w:rPr>
                <w:rFonts w:ascii="Calibri" w:eastAsia="Calibri" w:hAnsi="Calibri" w:cs="Times New Roman"/>
                <w:color w:val="FF0000"/>
                <w:lang w:val="bg-BG"/>
              </w:rPr>
              <w:t>.</w:t>
            </w:r>
          </w:p>
        </w:tc>
        <w:tc>
          <w:tcPr>
            <w:tcW w:w="2662" w:type="dxa"/>
          </w:tcPr>
          <w:p w:rsidR="004E036A" w:rsidRPr="008D3D90" w:rsidRDefault="00A948AB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A948AB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1F57D4" w:rsidTr="005166C8">
        <w:tc>
          <w:tcPr>
            <w:tcW w:w="11194" w:type="dxa"/>
            <w:gridSpan w:val="2"/>
            <w:shd w:val="clear" w:color="auto" w:fill="FFFFFF"/>
          </w:tcPr>
          <w:p w:rsidR="004E036A" w:rsidRPr="00617856" w:rsidRDefault="0061785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617856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П</w:t>
            </w:r>
            <w:r w:rsidR="005272EB" w:rsidRPr="00617856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 xml:space="preserve">редставени </w:t>
            </w:r>
            <w:r w:rsidR="00664229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 xml:space="preserve">са </w:t>
            </w:r>
            <w:r w:rsidR="005272EB" w:rsidRPr="00617856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доказа</w:t>
            </w:r>
            <w:r w:rsidRPr="00617856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телства, имащи  съществен</w:t>
            </w:r>
            <w:r w:rsidR="000A2AAC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 xml:space="preserve"> и</w:t>
            </w:r>
            <w:r w:rsidR="005272EB" w:rsidRPr="00617856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 xml:space="preserve"> всеобхватен ефект</w:t>
            </w:r>
          </w:p>
          <w:p w:rsidR="005272EB" w:rsidRPr="001F57D4" w:rsidRDefault="00617856" w:rsidP="0054026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17856">
              <w:rPr>
                <w:rFonts w:ascii="Times New Roman" w:eastAsia="Calibri" w:hAnsi="Times New Roman" w:cs="Times New Roman"/>
                <w:iCs/>
                <w:lang w:val="bg-BG"/>
              </w:rPr>
              <w:t>Общината прилага активни мерки за подпомагане на културните дейности и читалищната дейност на територията на общината.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A948AB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948A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1F57D4" w:rsidTr="00767FDC">
        <w:tc>
          <w:tcPr>
            <w:tcW w:w="11194" w:type="dxa"/>
            <w:gridSpan w:val="2"/>
            <w:shd w:val="clear" w:color="auto" w:fill="FFFFFF"/>
          </w:tcPr>
          <w:p w:rsidR="00B65EAB" w:rsidRPr="00B65EAB" w:rsidRDefault="00B65EAB" w:rsidP="00B65E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B65EA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Представени </w:t>
            </w:r>
            <w:r w:rsidR="00664229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са </w:t>
            </w:r>
            <w:r w:rsidRPr="00B65EA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д</w:t>
            </w:r>
            <w:r w:rsidR="000A2AA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оказателства, имащи  съществен, но не</w:t>
            </w:r>
            <w:r w:rsidRPr="00B65EA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всеобхватен ефект</w:t>
            </w:r>
          </w:p>
          <w:p w:rsidR="004E036A" w:rsidRPr="0054026F" w:rsidRDefault="00B65EAB" w:rsidP="00B65E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402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е приела и изпълнява стратегически документи, насочени към подобряване на социалното сближаване, включване на социално уязвими групи и насърчаване на </w:t>
            </w:r>
            <w:proofErr w:type="spellStart"/>
            <w:r w:rsidRPr="005402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междукултурното</w:t>
            </w:r>
            <w:proofErr w:type="spellEnd"/>
            <w:r w:rsidRPr="005402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общуване.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A948A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948A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1F57D4" w:rsidTr="00F67C3E">
        <w:tc>
          <w:tcPr>
            <w:tcW w:w="11194" w:type="dxa"/>
            <w:gridSpan w:val="2"/>
            <w:shd w:val="clear" w:color="auto" w:fill="FFFFFF"/>
          </w:tcPr>
          <w:p w:rsidR="00664229" w:rsidRDefault="00664229" w:rsidP="0066422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664229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Представени  са доказателства, имащи  съществен и всеобхватен ефект</w:t>
            </w:r>
          </w:p>
          <w:p w:rsidR="004E036A" w:rsidRPr="00664229" w:rsidRDefault="00664229" w:rsidP="005402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54026F">
              <w:rPr>
                <w:rFonts w:ascii="Times New Roman" w:eastAsia="Calibri" w:hAnsi="Times New Roman" w:cs="Times New Roman"/>
                <w:lang w:val="bg-BG"/>
              </w:rPr>
              <w:t>Общината е приела и изпълнява стратегически документи и конкретни мерки, насочени към интеграция на социално уязвими групи</w:t>
            </w:r>
            <w:r w:rsidRPr="0054026F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E036A" w:rsidRPr="001F57D4" w:rsidRDefault="00A948A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948AB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1F57D4" w:rsidTr="00012EF8">
        <w:tc>
          <w:tcPr>
            <w:tcW w:w="11194" w:type="dxa"/>
            <w:gridSpan w:val="2"/>
            <w:shd w:val="clear" w:color="auto" w:fill="FFFFFF"/>
          </w:tcPr>
          <w:p w:rsidR="00664229" w:rsidRPr="00664229" w:rsidRDefault="00664229" w:rsidP="0066422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7ED4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lastRenderedPageBreak/>
              <w:t>Представени  са доказателства, имащи  съществен, но не всеобхватен ефект</w:t>
            </w:r>
          </w:p>
          <w:p w:rsidR="004E036A" w:rsidRPr="001F57D4" w:rsidRDefault="00664229" w:rsidP="005402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402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доказателства за приети стратегически и </w:t>
            </w:r>
            <w:r w:rsidR="00CF7ED4" w:rsidRPr="005402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планови документ, които са свързани с гар</w:t>
            </w:r>
            <w:r w:rsidR="0054026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антиране на равнопоставеността.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4E036A" w:rsidRPr="001F57D4" w:rsidRDefault="00A948A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948A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E036A" w:rsidRPr="00A948AB" w:rsidRDefault="00A948AB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86E" w:rsidRDefault="00E1286E" w:rsidP="004E036A">
      <w:pPr>
        <w:spacing w:after="0" w:line="240" w:lineRule="auto"/>
      </w:pPr>
      <w:r>
        <w:separator/>
      </w:r>
    </w:p>
  </w:endnote>
  <w:endnote w:type="continuationSeparator" w:id="0">
    <w:p w:rsidR="00E1286E" w:rsidRDefault="00E1286E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86E" w:rsidRDefault="00E1286E" w:rsidP="004E036A">
      <w:pPr>
        <w:spacing w:after="0" w:line="240" w:lineRule="auto"/>
      </w:pPr>
      <w:r>
        <w:separator/>
      </w:r>
    </w:p>
  </w:footnote>
  <w:footnote w:type="continuationSeparator" w:id="0">
    <w:p w:rsidR="00E1286E" w:rsidRDefault="00E1286E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36A" w:rsidRPr="001E13CC" w:rsidRDefault="004E036A" w:rsidP="004E036A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0A2AAC"/>
    <w:rsid w:val="00146828"/>
    <w:rsid w:val="001704D4"/>
    <w:rsid w:val="00246FD8"/>
    <w:rsid w:val="004E036A"/>
    <w:rsid w:val="00512AE2"/>
    <w:rsid w:val="005272EB"/>
    <w:rsid w:val="0054026F"/>
    <w:rsid w:val="00617856"/>
    <w:rsid w:val="00664229"/>
    <w:rsid w:val="008D3147"/>
    <w:rsid w:val="008D3D90"/>
    <w:rsid w:val="00941E6E"/>
    <w:rsid w:val="00A948AB"/>
    <w:rsid w:val="00B54B21"/>
    <w:rsid w:val="00B65EAB"/>
    <w:rsid w:val="00C56170"/>
    <w:rsid w:val="00CF7ED4"/>
    <w:rsid w:val="00E11CBF"/>
    <w:rsid w:val="00E1286E"/>
    <w:rsid w:val="00EC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EF3AD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15</cp:revision>
  <dcterms:created xsi:type="dcterms:W3CDTF">2020-01-17T08:34:00Z</dcterms:created>
  <dcterms:modified xsi:type="dcterms:W3CDTF">2020-08-15T05:42:00Z</dcterms:modified>
</cp:coreProperties>
</file>